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BE47" w14:textId="3F5255DB" w:rsidR="00BB3B8B" w:rsidRPr="00BB3B8B" w:rsidRDefault="00BB3B8B" w:rsidP="00BB3B8B">
      <w:pPr>
        <w:spacing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COMMITTIMENT TO PARENTS and PARTICIPANTS of GIRLS INC. OF NORTHERN ALBERTA</w:t>
      </w:r>
    </w:p>
    <w:p w14:paraId="1BDD02C3" w14:textId="71C4AB63" w:rsidR="007367CF" w:rsidRPr="007367CF" w:rsidRDefault="00D77A9E" w:rsidP="007367CF">
      <w:pPr>
        <w:spacing w:line="240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r>
        <w:rPr>
          <w:rFonts w:ascii="Calibri" w:hAnsi="Calibri" w:cs="Calibri"/>
          <w:b/>
          <w:sz w:val="20"/>
          <w:szCs w:val="20"/>
        </w:rPr>
        <w:t>We, Girls Inc. of Northern Alberta,</w:t>
      </w:r>
      <w:r w:rsidR="00CA50E8" w:rsidRPr="007367CF">
        <w:rPr>
          <w:rFonts w:ascii="Calibri" w:hAnsi="Calibri" w:cs="Calibri"/>
          <w:b/>
          <w:sz w:val="20"/>
          <w:szCs w:val="20"/>
        </w:rPr>
        <w:t xml:space="preserve"> </w:t>
      </w:r>
      <w:r w:rsidR="00BB3B8B">
        <w:rPr>
          <w:rFonts w:ascii="Calibri" w:hAnsi="Calibri" w:cs="Calibri"/>
          <w:b/>
          <w:sz w:val="20"/>
          <w:szCs w:val="20"/>
        </w:rPr>
        <w:t xml:space="preserve">Commit </w:t>
      </w:r>
      <w:r w:rsidR="00FA409F">
        <w:rPr>
          <w:rFonts w:ascii="Calibri" w:hAnsi="Calibri" w:cs="Calibri"/>
          <w:b/>
          <w:sz w:val="20"/>
          <w:szCs w:val="20"/>
        </w:rPr>
        <w:t xml:space="preserve">to </w:t>
      </w:r>
      <w:r w:rsidR="00296F8D">
        <w:rPr>
          <w:rFonts w:ascii="Calibri" w:hAnsi="Calibri" w:cs="Calibri"/>
          <w:b/>
          <w:sz w:val="20"/>
          <w:szCs w:val="20"/>
        </w:rPr>
        <w:t>adhere to the following</w:t>
      </w:r>
      <w:r w:rsidR="00CA50E8" w:rsidRPr="007367CF">
        <w:rPr>
          <w:rFonts w:ascii="Calibri" w:hAnsi="Calibri" w:cs="Calibri"/>
          <w:b/>
          <w:sz w:val="20"/>
          <w:szCs w:val="20"/>
        </w:rPr>
        <w:t>:</w:t>
      </w:r>
    </w:p>
    <w:p w14:paraId="1EC7D01D" w14:textId="297D08E4" w:rsidR="00B55186" w:rsidRDefault="00B55186" w:rsidP="00296F8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296F8D">
        <w:rPr>
          <w:rFonts w:ascii="Calibri" w:hAnsi="Calibri" w:cs="Calibri"/>
          <w:sz w:val="20"/>
          <w:szCs w:val="20"/>
        </w:rPr>
        <w:t xml:space="preserve">Follow </w:t>
      </w:r>
      <w:hyperlink r:id="rId8" w:history="1">
        <w:r w:rsidRPr="00296F8D">
          <w:rPr>
            <w:rStyle w:val="Hyperlink"/>
            <w:rFonts w:ascii="Calibri" w:hAnsi="Calibri" w:cs="Calibri"/>
            <w:sz w:val="20"/>
            <w:szCs w:val="20"/>
          </w:rPr>
          <w:t>Sector Guidance</w:t>
        </w:r>
      </w:hyperlink>
      <w:r w:rsidRPr="00296F8D">
        <w:rPr>
          <w:rFonts w:ascii="Calibri" w:hAnsi="Calibri" w:cs="Calibri"/>
          <w:sz w:val="20"/>
          <w:szCs w:val="20"/>
        </w:rPr>
        <w:t xml:space="preserve"> (Out of School Care and Outdoor Fi</w:t>
      </w:r>
      <w:r w:rsidR="007367CF" w:rsidRPr="00296F8D">
        <w:rPr>
          <w:rFonts w:ascii="Calibri" w:hAnsi="Calibri" w:cs="Calibri"/>
          <w:sz w:val="20"/>
          <w:szCs w:val="20"/>
        </w:rPr>
        <w:t>tness Classes) by the Government of Alberta and orders by current Chief Medical Officer of Health, including:</w:t>
      </w:r>
    </w:p>
    <w:p w14:paraId="095B3E3A" w14:textId="77777777" w:rsidR="00296F8D" w:rsidRPr="00296F8D" w:rsidRDefault="00296F8D" w:rsidP="00296F8D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43087B43" w14:textId="3D314566" w:rsidR="007367CF" w:rsidRDefault="007367CF" w:rsidP="00296F8D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296F8D">
        <w:rPr>
          <w:rFonts w:ascii="Calibri" w:hAnsi="Calibri" w:cs="Calibri"/>
          <w:sz w:val="20"/>
          <w:szCs w:val="20"/>
        </w:rPr>
        <w:t>Implementing practices to minimize the risk of transmission of infection among attendees;</w:t>
      </w:r>
    </w:p>
    <w:p w14:paraId="0C6EDBCA" w14:textId="77777777" w:rsidR="00296F8D" w:rsidRPr="00296F8D" w:rsidRDefault="00296F8D" w:rsidP="00296F8D">
      <w:pPr>
        <w:pStyle w:val="ListParagraph"/>
        <w:spacing w:line="240" w:lineRule="auto"/>
        <w:ind w:left="1440"/>
        <w:rPr>
          <w:rFonts w:ascii="Calibri" w:hAnsi="Calibri" w:cs="Calibri"/>
          <w:sz w:val="20"/>
          <w:szCs w:val="20"/>
        </w:rPr>
      </w:pPr>
    </w:p>
    <w:p w14:paraId="2B2724F0" w14:textId="6A0436E5" w:rsidR="007367CF" w:rsidRDefault="007367CF" w:rsidP="007367C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>Providing procedures for rapid response if an attendee develops symptoms of illness;</w:t>
      </w:r>
    </w:p>
    <w:p w14:paraId="5A589455" w14:textId="77777777" w:rsidR="00296F8D" w:rsidRPr="00296F8D" w:rsidRDefault="00296F8D" w:rsidP="00296F8D">
      <w:pPr>
        <w:pStyle w:val="ListParagraph"/>
        <w:rPr>
          <w:rFonts w:ascii="Calibri" w:hAnsi="Calibri" w:cs="Calibri"/>
          <w:sz w:val="20"/>
          <w:szCs w:val="20"/>
        </w:rPr>
      </w:pPr>
    </w:p>
    <w:p w14:paraId="0AA046F5" w14:textId="6D6CB6AE" w:rsidR="007367CF" w:rsidRDefault="007367CF" w:rsidP="007367C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>Ensuring that attendees maintain high levels of sanitation and personal hygiene</w:t>
      </w:r>
      <w:r w:rsidR="00296F8D">
        <w:rPr>
          <w:rFonts w:ascii="Calibri" w:hAnsi="Calibri" w:cs="Calibri"/>
          <w:sz w:val="20"/>
          <w:szCs w:val="20"/>
        </w:rPr>
        <w:t xml:space="preserve"> before, during and after programming; </w:t>
      </w:r>
    </w:p>
    <w:p w14:paraId="7EA92B57" w14:textId="77777777" w:rsidR="00296F8D" w:rsidRPr="00296F8D" w:rsidRDefault="00296F8D" w:rsidP="00296F8D">
      <w:pPr>
        <w:pStyle w:val="ListParagraph"/>
        <w:rPr>
          <w:rFonts w:ascii="Calibri" w:hAnsi="Calibri" w:cs="Calibri"/>
          <w:sz w:val="20"/>
          <w:szCs w:val="20"/>
        </w:rPr>
      </w:pPr>
    </w:p>
    <w:p w14:paraId="23CF6F41" w14:textId="20387C7A" w:rsidR="007367CF" w:rsidRPr="00296F8D" w:rsidRDefault="007367CF" w:rsidP="007367C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 xml:space="preserve">Comply, to the extent possible, with </w:t>
      </w:r>
      <w:r w:rsidRPr="007367CF">
        <w:rPr>
          <w:sz w:val="20"/>
          <w:szCs w:val="20"/>
        </w:rPr>
        <w:t xml:space="preserve">the COVID-19 General Relaunch Guidance any other applicable Alberta Health </w:t>
      </w:r>
      <w:r w:rsidR="00296F8D">
        <w:rPr>
          <w:sz w:val="20"/>
          <w:szCs w:val="20"/>
        </w:rPr>
        <w:t xml:space="preserve">Services </w:t>
      </w:r>
      <w:r w:rsidRPr="007367CF">
        <w:rPr>
          <w:sz w:val="20"/>
          <w:szCs w:val="20"/>
        </w:rPr>
        <w:t xml:space="preserve">guidance found at: </w:t>
      </w:r>
      <w:hyperlink r:id="rId9" w:history="1">
        <w:r w:rsidR="0008714C" w:rsidRPr="007978C0">
          <w:rPr>
            <w:rStyle w:val="Hyperlink"/>
            <w:sz w:val="20"/>
            <w:szCs w:val="20"/>
          </w:rPr>
          <w:t>https://www.alberta.ca/biz-connect.aspx</w:t>
        </w:r>
      </w:hyperlink>
      <w:proofErr w:type="gramStart"/>
      <w:r w:rsidRPr="007367CF">
        <w:rPr>
          <w:sz w:val="20"/>
          <w:szCs w:val="20"/>
        </w:rPr>
        <w:t>.</w:t>
      </w:r>
      <w:r w:rsidR="00296F8D">
        <w:rPr>
          <w:sz w:val="20"/>
          <w:szCs w:val="20"/>
        </w:rPr>
        <w:t>;</w:t>
      </w:r>
      <w:proofErr w:type="gramEnd"/>
      <w:r w:rsidR="00296F8D">
        <w:rPr>
          <w:sz w:val="20"/>
          <w:szCs w:val="20"/>
        </w:rPr>
        <w:t xml:space="preserve"> and</w:t>
      </w:r>
    </w:p>
    <w:p w14:paraId="62268D6C" w14:textId="77777777" w:rsidR="00296F8D" w:rsidRPr="00296F8D" w:rsidRDefault="00296F8D" w:rsidP="00296F8D">
      <w:pPr>
        <w:pStyle w:val="ListParagraph"/>
        <w:rPr>
          <w:rFonts w:ascii="Calibri" w:hAnsi="Calibri" w:cs="Calibri"/>
          <w:sz w:val="20"/>
          <w:szCs w:val="20"/>
        </w:rPr>
      </w:pPr>
    </w:p>
    <w:p w14:paraId="12E610C5" w14:textId="269E4136" w:rsidR="0008714C" w:rsidRPr="007367CF" w:rsidRDefault="00296F8D" w:rsidP="007367C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Continue to actively monitor Alberta Health Services guidelines and a</w:t>
      </w:r>
      <w:r w:rsidR="0008714C">
        <w:rPr>
          <w:sz w:val="20"/>
          <w:szCs w:val="20"/>
        </w:rPr>
        <w:t>djust</w:t>
      </w:r>
      <w:r>
        <w:rPr>
          <w:sz w:val="20"/>
          <w:szCs w:val="20"/>
        </w:rPr>
        <w:t xml:space="preserve"> our </w:t>
      </w:r>
      <w:r w:rsidR="0008714C">
        <w:rPr>
          <w:sz w:val="20"/>
          <w:szCs w:val="20"/>
        </w:rPr>
        <w:t xml:space="preserve">commitment accordingly when new guidance </w:t>
      </w:r>
      <w:r>
        <w:rPr>
          <w:sz w:val="20"/>
          <w:szCs w:val="20"/>
        </w:rPr>
        <w:t>or directives are made available.</w:t>
      </w:r>
    </w:p>
    <w:p w14:paraId="15B0D4E6" w14:textId="5D1E2F2A" w:rsidR="007367CF" w:rsidRPr="007367CF" w:rsidRDefault="007367CF" w:rsidP="007367CF">
      <w:pPr>
        <w:pStyle w:val="ListParagraph"/>
        <w:spacing w:line="240" w:lineRule="auto"/>
        <w:ind w:left="1080"/>
        <w:rPr>
          <w:rFonts w:ascii="Calibri" w:hAnsi="Calibri" w:cs="Calibri"/>
          <w:sz w:val="20"/>
          <w:szCs w:val="20"/>
        </w:rPr>
      </w:pPr>
    </w:p>
    <w:p w14:paraId="3FAAAB63" w14:textId="3626209C" w:rsidR="00007EFC" w:rsidRDefault="00007EFC" w:rsidP="007367CF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 xml:space="preserve">Maintain a </w:t>
      </w:r>
      <w:r w:rsidR="0054668F">
        <w:rPr>
          <w:rFonts w:ascii="Calibri" w:hAnsi="Calibri" w:cs="Calibri"/>
          <w:sz w:val="20"/>
          <w:szCs w:val="20"/>
        </w:rPr>
        <w:t xml:space="preserve">maximum </w:t>
      </w:r>
      <w:r w:rsidRPr="007367CF">
        <w:rPr>
          <w:rFonts w:ascii="Calibri" w:hAnsi="Calibri" w:cs="Calibri"/>
          <w:sz w:val="20"/>
          <w:szCs w:val="20"/>
        </w:rPr>
        <w:t xml:space="preserve">of 30 individuals per session (including staff and </w:t>
      </w:r>
      <w:r w:rsidR="00765B45" w:rsidRPr="007367CF">
        <w:rPr>
          <w:rFonts w:ascii="Calibri" w:hAnsi="Calibri" w:cs="Calibri"/>
          <w:sz w:val="20"/>
          <w:szCs w:val="20"/>
        </w:rPr>
        <w:t>participants</w:t>
      </w:r>
      <w:r w:rsidRPr="007367CF">
        <w:rPr>
          <w:rFonts w:ascii="Calibri" w:hAnsi="Calibri" w:cs="Calibri"/>
          <w:sz w:val="20"/>
          <w:szCs w:val="20"/>
        </w:rPr>
        <w:t>)</w:t>
      </w:r>
    </w:p>
    <w:p w14:paraId="6FBDD4D0" w14:textId="77777777" w:rsidR="0054668F" w:rsidRPr="007367CF" w:rsidRDefault="0054668F" w:rsidP="0054668F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38EF709C" w14:textId="0CDE37CD" w:rsidR="00B55186" w:rsidRDefault="00007EFC" w:rsidP="00007EF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>Comply with daily general health screenings for all staff using “Screening Questionnaire” (see Appendix B) before every shift</w:t>
      </w:r>
      <w:r w:rsidR="00F90B83">
        <w:rPr>
          <w:rFonts w:ascii="Calibri" w:hAnsi="Calibri" w:cs="Calibri"/>
          <w:sz w:val="20"/>
          <w:szCs w:val="20"/>
        </w:rPr>
        <w:t xml:space="preserve"> and ensure </w:t>
      </w:r>
      <w:r w:rsidR="0054668F">
        <w:rPr>
          <w:rFonts w:ascii="Calibri" w:hAnsi="Calibri" w:cs="Calibri"/>
          <w:sz w:val="20"/>
          <w:szCs w:val="20"/>
        </w:rPr>
        <w:t xml:space="preserve">staff will </w:t>
      </w:r>
      <w:r w:rsidR="00F90B83">
        <w:rPr>
          <w:rFonts w:ascii="Calibri" w:hAnsi="Calibri" w:cs="Calibri"/>
          <w:sz w:val="20"/>
          <w:szCs w:val="20"/>
        </w:rPr>
        <w:t>not to report to work if any of the</w:t>
      </w:r>
      <w:r w:rsidR="0054668F">
        <w:rPr>
          <w:rFonts w:ascii="Calibri" w:hAnsi="Calibri" w:cs="Calibri"/>
          <w:sz w:val="20"/>
          <w:szCs w:val="20"/>
        </w:rPr>
        <w:t xml:space="preserve"> answers to the questionnaire are answered</w:t>
      </w:r>
      <w:r w:rsidR="00F90B83">
        <w:rPr>
          <w:rFonts w:ascii="Calibri" w:hAnsi="Calibri" w:cs="Calibri"/>
          <w:sz w:val="20"/>
          <w:szCs w:val="20"/>
        </w:rPr>
        <w:t xml:space="preserve"> ‘yes’</w:t>
      </w:r>
    </w:p>
    <w:p w14:paraId="7D5DB1DF" w14:textId="225A83BC" w:rsidR="000B4788" w:rsidRDefault="000B4788" w:rsidP="000B4788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Anyone with symptoms of COVID-19 or who has travelled internationally or been in close contact with a confirmed or probable case of COVID-19 in the past 14 days will </w:t>
      </w:r>
      <w:r w:rsidR="0054668F">
        <w:rPr>
          <w:rFonts w:ascii="Calibri" w:hAnsi="Calibri" w:cs="Calibri"/>
          <w:sz w:val="20"/>
          <w:szCs w:val="20"/>
        </w:rPr>
        <w:t xml:space="preserve">not be permitted to attend our facility or programming and shall take steps to self-isolate until the required 14 days has passed or said individual is able to produce negative COVID-19 test results. </w:t>
      </w:r>
    </w:p>
    <w:p w14:paraId="057C86D0" w14:textId="77777777" w:rsidR="0054668F" w:rsidRPr="007367CF" w:rsidRDefault="0054668F" w:rsidP="0054668F">
      <w:pPr>
        <w:pStyle w:val="ListParagraph"/>
        <w:spacing w:line="240" w:lineRule="auto"/>
        <w:ind w:left="1440"/>
        <w:rPr>
          <w:rFonts w:ascii="Calibri" w:hAnsi="Calibri" w:cs="Calibri"/>
          <w:sz w:val="20"/>
          <w:szCs w:val="20"/>
        </w:rPr>
      </w:pPr>
    </w:p>
    <w:p w14:paraId="0EDC1210" w14:textId="2236F771" w:rsidR="00007EFC" w:rsidRDefault="0054668F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Conduct the same S</w:t>
      </w:r>
      <w:r w:rsidR="00007EFC" w:rsidRPr="007367CF">
        <w:rPr>
          <w:rFonts w:ascii="Calibri" w:hAnsi="Calibri" w:cs="Calibri"/>
          <w:sz w:val="20"/>
          <w:szCs w:val="20"/>
        </w:rPr>
        <w:t>creening</w:t>
      </w:r>
      <w:r>
        <w:rPr>
          <w:rFonts w:ascii="Calibri" w:hAnsi="Calibri" w:cs="Calibri"/>
          <w:sz w:val="20"/>
          <w:szCs w:val="20"/>
        </w:rPr>
        <w:t xml:space="preserve"> Questionnaire </w:t>
      </w:r>
      <w:r w:rsidR="00007EFC" w:rsidRPr="007367CF"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z w:val="20"/>
          <w:szCs w:val="20"/>
        </w:rPr>
        <w:t xml:space="preserve"> seen at Appendix B for </w:t>
      </w:r>
      <w:r w:rsidR="00007EFC" w:rsidRPr="007367CF">
        <w:rPr>
          <w:rFonts w:ascii="Calibri" w:hAnsi="Calibri" w:cs="Calibri"/>
          <w:sz w:val="20"/>
          <w:szCs w:val="20"/>
        </w:rPr>
        <w:t xml:space="preserve">each participant </w:t>
      </w:r>
      <w:r w:rsidR="00765B45" w:rsidRPr="007367CF">
        <w:rPr>
          <w:rFonts w:ascii="Calibri" w:hAnsi="Calibri" w:cs="Calibri"/>
          <w:sz w:val="20"/>
          <w:szCs w:val="20"/>
        </w:rPr>
        <w:t xml:space="preserve">and record the data </w:t>
      </w:r>
      <w:r w:rsidR="00007EFC" w:rsidRPr="007367CF">
        <w:rPr>
          <w:rFonts w:ascii="Calibri" w:hAnsi="Calibri" w:cs="Calibri"/>
          <w:sz w:val="20"/>
          <w:szCs w:val="20"/>
        </w:rPr>
        <w:t>upon signing-in/dropping-off</w:t>
      </w:r>
      <w:r w:rsidR="00765B45" w:rsidRPr="007367CF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="00DE7028" w:rsidRPr="007367CF">
        <w:rPr>
          <w:rFonts w:ascii="Calibri" w:hAnsi="Calibri" w:cs="Calibri"/>
          <w:sz w:val="20"/>
          <w:szCs w:val="20"/>
        </w:rPr>
        <w:t xml:space="preserve"> </w:t>
      </w:r>
    </w:p>
    <w:p w14:paraId="31BF5E80" w14:textId="77777777" w:rsidR="0054668F" w:rsidRPr="007367CF" w:rsidRDefault="0054668F" w:rsidP="0054668F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132D2DDF" w14:textId="77777777" w:rsidR="0054668F" w:rsidRDefault="00007EFC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>Make every possible effort to maintain 2m</w:t>
      </w:r>
      <w:r w:rsidR="0054668F">
        <w:rPr>
          <w:rFonts w:ascii="Calibri" w:hAnsi="Calibri" w:cs="Calibri"/>
          <w:sz w:val="20"/>
          <w:szCs w:val="20"/>
        </w:rPr>
        <w:t xml:space="preserve"> of</w:t>
      </w:r>
      <w:r w:rsidRPr="007367CF">
        <w:rPr>
          <w:rFonts w:ascii="Calibri" w:hAnsi="Calibri" w:cs="Calibri"/>
          <w:sz w:val="20"/>
          <w:szCs w:val="20"/>
        </w:rPr>
        <w:t xml:space="preserve"> physical di</w:t>
      </w:r>
      <w:r w:rsidR="00EA75B5">
        <w:rPr>
          <w:rFonts w:ascii="Calibri" w:hAnsi="Calibri" w:cs="Calibri"/>
          <w:sz w:val="20"/>
          <w:szCs w:val="20"/>
        </w:rPr>
        <w:t>stance amongst the participants by</w:t>
      </w:r>
      <w:r w:rsidR="0054668F">
        <w:rPr>
          <w:rFonts w:ascii="Calibri" w:hAnsi="Calibri" w:cs="Calibri"/>
          <w:sz w:val="20"/>
          <w:szCs w:val="20"/>
        </w:rPr>
        <w:t>;</w:t>
      </w:r>
    </w:p>
    <w:p w14:paraId="51C60865" w14:textId="77777777" w:rsidR="0054668F" w:rsidRPr="0054668F" w:rsidRDefault="0054668F" w:rsidP="0054668F">
      <w:pPr>
        <w:pStyle w:val="ListParagraph"/>
        <w:rPr>
          <w:rFonts w:ascii="Calibri" w:hAnsi="Calibri" w:cs="Calibri"/>
          <w:sz w:val="20"/>
          <w:szCs w:val="20"/>
        </w:rPr>
      </w:pPr>
    </w:p>
    <w:p w14:paraId="676448E6" w14:textId="71BB882E" w:rsidR="0054668F" w:rsidRDefault="00EA75B5" w:rsidP="0054668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frequently reminding </w:t>
      </w:r>
      <w:r w:rsidR="0054668F">
        <w:rPr>
          <w:rFonts w:ascii="Calibri" w:hAnsi="Calibri" w:cs="Calibri"/>
          <w:sz w:val="20"/>
          <w:szCs w:val="20"/>
        </w:rPr>
        <w:t xml:space="preserve">participants and staff </w:t>
      </w:r>
      <w:r>
        <w:rPr>
          <w:rFonts w:ascii="Calibri" w:hAnsi="Calibri" w:cs="Calibri"/>
          <w:sz w:val="20"/>
          <w:szCs w:val="20"/>
        </w:rPr>
        <w:t>of appropriate</w:t>
      </w:r>
      <w:r w:rsidR="0054668F">
        <w:rPr>
          <w:rFonts w:ascii="Calibri" w:hAnsi="Calibri" w:cs="Calibri"/>
          <w:sz w:val="20"/>
          <w:szCs w:val="20"/>
        </w:rPr>
        <w:t xml:space="preserve"> 2m</w:t>
      </w:r>
      <w:r>
        <w:rPr>
          <w:rFonts w:ascii="Calibri" w:hAnsi="Calibri" w:cs="Calibri"/>
          <w:sz w:val="20"/>
          <w:szCs w:val="20"/>
        </w:rPr>
        <w:t xml:space="preserve"> distancing</w:t>
      </w:r>
      <w:r w:rsidR="0054668F">
        <w:rPr>
          <w:rFonts w:ascii="Calibri" w:hAnsi="Calibri" w:cs="Calibri"/>
          <w:sz w:val="20"/>
          <w:szCs w:val="20"/>
        </w:rPr>
        <w:t xml:space="preserve"> requirement and where possible set visible markers on the floor or otherwise to reinforce same;</w:t>
      </w:r>
    </w:p>
    <w:p w14:paraId="4E6D57DE" w14:textId="42645335" w:rsidR="0054668F" w:rsidRDefault="00EA75B5" w:rsidP="0054668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 washing</w:t>
      </w:r>
      <w:r w:rsidR="0054668F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54668F">
        <w:rPr>
          <w:rFonts w:ascii="Calibri" w:hAnsi="Calibri" w:cs="Calibri"/>
          <w:sz w:val="20"/>
          <w:szCs w:val="20"/>
        </w:rPr>
        <w:t>and</w:t>
      </w:r>
    </w:p>
    <w:p w14:paraId="62608370" w14:textId="5E684718" w:rsidR="00007EFC" w:rsidRDefault="00EA75B5" w:rsidP="0054668F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other</w:t>
      </w:r>
      <w:proofErr w:type="gramEnd"/>
      <w:r>
        <w:rPr>
          <w:rFonts w:ascii="Calibri" w:hAnsi="Calibri" w:cs="Calibri"/>
          <w:sz w:val="20"/>
          <w:szCs w:val="20"/>
        </w:rPr>
        <w:t xml:space="preserve"> personal hygiene habits</w:t>
      </w:r>
      <w:r w:rsidR="0054668F">
        <w:rPr>
          <w:rFonts w:ascii="Calibri" w:hAnsi="Calibri" w:cs="Calibri"/>
          <w:sz w:val="20"/>
          <w:szCs w:val="20"/>
        </w:rPr>
        <w:t xml:space="preserve"> such as cough or sneezing in their arm</w:t>
      </w:r>
      <w:r>
        <w:rPr>
          <w:rFonts w:ascii="Calibri" w:hAnsi="Calibri" w:cs="Calibri"/>
          <w:sz w:val="20"/>
          <w:szCs w:val="20"/>
        </w:rPr>
        <w:t>.</w:t>
      </w:r>
    </w:p>
    <w:p w14:paraId="617C3AEF" w14:textId="77777777" w:rsidR="0054668F" w:rsidRPr="007367CF" w:rsidRDefault="0054668F" w:rsidP="0054668F">
      <w:pPr>
        <w:pStyle w:val="ListParagraph"/>
        <w:spacing w:line="240" w:lineRule="auto"/>
        <w:ind w:left="1440"/>
        <w:rPr>
          <w:rFonts w:ascii="Calibri" w:hAnsi="Calibri" w:cs="Calibri"/>
          <w:sz w:val="20"/>
          <w:szCs w:val="20"/>
        </w:rPr>
      </w:pPr>
    </w:p>
    <w:p w14:paraId="7C8BAFD5" w14:textId="45069636" w:rsidR="00007EFC" w:rsidRDefault="00007EFC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 xml:space="preserve">Wear non-medical </w:t>
      </w:r>
      <w:r w:rsidR="00585B82" w:rsidRPr="007367CF">
        <w:rPr>
          <w:rFonts w:ascii="Calibri" w:hAnsi="Calibri" w:cs="Calibri"/>
          <w:sz w:val="20"/>
          <w:szCs w:val="20"/>
        </w:rPr>
        <w:t xml:space="preserve">masks </w:t>
      </w:r>
      <w:r w:rsidRPr="007367CF">
        <w:rPr>
          <w:rFonts w:ascii="Calibri" w:hAnsi="Calibri" w:cs="Calibri"/>
          <w:sz w:val="20"/>
          <w:szCs w:val="20"/>
        </w:rPr>
        <w:t>during programing and disinfect/wash hands before and after</w:t>
      </w:r>
      <w:r w:rsidR="0054668F">
        <w:rPr>
          <w:rFonts w:ascii="Calibri" w:hAnsi="Calibri" w:cs="Calibri"/>
          <w:sz w:val="20"/>
          <w:szCs w:val="20"/>
        </w:rPr>
        <w:t xml:space="preserve"> each</w:t>
      </w:r>
      <w:r w:rsidRPr="007367CF">
        <w:rPr>
          <w:rFonts w:ascii="Calibri" w:hAnsi="Calibri" w:cs="Calibri"/>
          <w:sz w:val="20"/>
          <w:szCs w:val="20"/>
        </w:rPr>
        <w:t xml:space="preserve"> program</w:t>
      </w:r>
      <w:r w:rsidR="0054668F">
        <w:rPr>
          <w:rFonts w:ascii="Calibri" w:hAnsi="Calibri" w:cs="Calibri"/>
          <w:sz w:val="20"/>
          <w:szCs w:val="20"/>
        </w:rPr>
        <w:t>.</w:t>
      </w:r>
    </w:p>
    <w:p w14:paraId="7759A472" w14:textId="77777777" w:rsidR="0054668F" w:rsidRPr="007367CF" w:rsidRDefault="0054668F" w:rsidP="0054668F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518F846A" w14:textId="04EE3E40" w:rsidR="004E2B24" w:rsidRDefault="00007EFC" w:rsidP="004E2B2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>Have hand sanitizer</w:t>
      </w:r>
      <w:r w:rsidR="00663C4D" w:rsidRPr="007367CF">
        <w:rPr>
          <w:rFonts w:ascii="Calibri" w:hAnsi="Calibri" w:cs="Calibri"/>
          <w:sz w:val="20"/>
          <w:szCs w:val="20"/>
        </w:rPr>
        <w:t xml:space="preserve"> (with at least 60% alcohol)</w:t>
      </w:r>
      <w:r w:rsidR="000B4788">
        <w:rPr>
          <w:rFonts w:ascii="Calibri" w:hAnsi="Calibri" w:cs="Calibri"/>
          <w:sz w:val="20"/>
          <w:szCs w:val="20"/>
        </w:rPr>
        <w:t xml:space="preserve"> and disposable non-medical masks</w:t>
      </w:r>
      <w:r w:rsidRPr="007367CF">
        <w:rPr>
          <w:rFonts w:ascii="Calibri" w:hAnsi="Calibri" w:cs="Calibri"/>
          <w:sz w:val="20"/>
          <w:szCs w:val="20"/>
        </w:rPr>
        <w:t xml:space="preserve"> on site</w:t>
      </w:r>
      <w:r w:rsidR="001B1C53" w:rsidRPr="007367CF">
        <w:rPr>
          <w:rFonts w:ascii="Calibri" w:hAnsi="Calibri" w:cs="Calibri"/>
          <w:sz w:val="20"/>
          <w:szCs w:val="20"/>
        </w:rPr>
        <w:t xml:space="preserve"> readily</w:t>
      </w:r>
      <w:r w:rsidRPr="007367CF">
        <w:rPr>
          <w:rFonts w:ascii="Calibri" w:hAnsi="Calibri" w:cs="Calibri"/>
          <w:sz w:val="20"/>
          <w:szCs w:val="20"/>
        </w:rPr>
        <w:t xml:space="preserve"> accessible to all participants </w:t>
      </w:r>
      <w:r w:rsidR="00765B45" w:rsidRPr="007367CF">
        <w:rPr>
          <w:rFonts w:ascii="Calibri" w:hAnsi="Calibri" w:cs="Calibri"/>
          <w:sz w:val="20"/>
          <w:szCs w:val="20"/>
        </w:rPr>
        <w:t>and ensure to sanitize each participant’s hands before and after programing</w:t>
      </w:r>
      <w:r w:rsidR="004E2B24" w:rsidRPr="007367CF">
        <w:rPr>
          <w:rStyle w:val="FootnoteReference"/>
          <w:rFonts w:ascii="Calibri" w:hAnsi="Calibri" w:cs="Calibri"/>
          <w:sz w:val="20"/>
          <w:szCs w:val="20"/>
        </w:rPr>
        <w:footnoteReference w:id="2"/>
      </w:r>
    </w:p>
    <w:p w14:paraId="4709761F" w14:textId="77777777" w:rsidR="0054668F" w:rsidRPr="0054668F" w:rsidRDefault="0054668F" w:rsidP="0054668F">
      <w:pPr>
        <w:pStyle w:val="ListParagraph"/>
        <w:rPr>
          <w:rFonts w:ascii="Calibri" w:hAnsi="Calibri" w:cs="Calibri"/>
          <w:sz w:val="20"/>
          <w:szCs w:val="20"/>
        </w:rPr>
      </w:pPr>
    </w:p>
    <w:p w14:paraId="166A5202" w14:textId="56456075" w:rsidR="00007EFC" w:rsidRDefault="00007EFC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 xml:space="preserve">Clean and disinfect the program facility/program equipment </w:t>
      </w:r>
      <w:r w:rsidR="0054668F">
        <w:rPr>
          <w:rFonts w:ascii="Calibri" w:hAnsi="Calibri" w:cs="Calibri"/>
          <w:sz w:val="20"/>
          <w:szCs w:val="20"/>
        </w:rPr>
        <w:t>before and after program.</w:t>
      </w:r>
    </w:p>
    <w:p w14:paraId="3E923B9A" w14:textId="77777777" w:rsidR="0054668F" w:rsidRPr="0054668F" w:rsidRDefault="0054668F" w:rsidP="0054668F">
      <w:pPr>
        <w:pStyle w:val="ListParagraph"/>
        <w:rPr>
          <w:rFonts w:ascii="Calibri" w:hAnsi="Calibri" w:cs="Calibri"/>
          <w:sz w:val="20"/>
          <w:szCs w:val="20"/>
        </w:rPr>
      </w:pPr>
    </w:p>
    <w:p w14:paraId="03CB87BE" w14:textId="7E71C877" w:rsidR="00007EFC" w:rsidRDefault="00DE7028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lastRenderedPageBreak/>
        <w:t>Allow sufficient time for</w:t>
      </w:r>
      <w:r w:rsidR="004975AF">
        <w:rPr>
          <w:rFonts w:ascii="Calibri" w:hAnsi="Calibri" w:cs="Calibri"/>
          <w:sz w:val="20"/>
          <w:szCs w:val="20"/>
        </w:rPr>
        <w:t xml:space="preserve"> participants to</w:t>
      </w:r>
      <w:r w:rsidRPr="007367CF">
        <w:rPr>
          <w:rFonts w:ascii="Calibri" w:hAnsi="Calibri" w:cs="Calibri"/>
          <w:sz w:val="20"/>
          <w:szCs w:val="20"/>
        </w:rPr>
        <w:t xml:space="preserve"> sign-in and sign-out</w:t>
      </w:r>
      <w:r w:rsidR="0054668F">
        <w:rPr>
          <w:rFonts w:ascii="Calibri" w:hAnsi="Calibri" w:cs="Calibri"/>
          <w:sz w:val="20"/>
          <w:szCs w:val="20"/>
        </w:rPr>
        <w:t xml:space="preserve"> to ensure </w:t>
      </w:r>
      <w:r w:rsidRPr="007367CF">
        <w:rPr>
          <w:rFonts w:ascii="Calibri" w:hAnsi="Calibri" w:cs="Calibri"/>
          <w:sz w:val="20"/>
          <w:szCs w:val="20"/>
        </w:rPr>
        <w:t>that the safe physical distance</w:t>
      </w:r>
      <w:r w:rsidR="0054668F">
        <w:rPr>
          <w:rFonts w:ascii="Calibri" w:hAnsi="Calibri" w:cs="Calibri"/>
          <w:sz w:val="20"/>
          <w:szCs w:val="20"/>
        </w:rPr>
        <w:t xml:space="preserve"> protocols</w:t>
      </w:r>
      <w:r w:rsidRPr="007367CF">
        <w:rPr>
          <w:rFonts w:ascii="Calibri" w:hAnsi="Calibri" w:cs="Calibri"/>
          <w:sz w:val="20"/>
          <w:szCs w:val="20"/>
        </w:rPr>
        <w:t xml:space="preserve"> are maintained</w:t>
      </w:r>
      <w:r w:rsidR="004975AF">
        <w:rPr>
          <w:rFonts w:ascii="Calibri" w:hAnsi="Calibri" w:cs="Calibri"/>
          <w:sz w:val="20"/>
          <w:szCs w:val="20"/>
        </w:rPr>
        <w:t xml:space="preserve"> while cleaning/disinfecting any required areas/items</w:t>
      </w:r>
    </w:p>
    <w:p w14:paraId="061B5D76" w14:textId="77777777" w:rsidR="0054668F" w:rsidRPr="0054668F" w:rsidRDefault="0054668F" w:rsidP="0054668F">
      <w:pPr>
        <w:pStyle w:val="ListParagraph"/>
        <w:rPr>
          <w:rFonts w:ascii="Calibri" w:hAnsi="Calibri" w:cs="Calibri"/>
          <w:sz w:val="20"/>
          <w:szCs w:val="20"/>
        </w:rPr>
      </w:pPr>
    </w:p>
    <w:p w14:paraId="524E9E2E" w14:textId="2727973E" w:rsidR="00DE7028" w:rsidRDefault="0054668F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Prohibit the sharing of food, snacks and/or beverages between participants and staff </w:t>
      </w:r>
    </w:p>
    <w:p w14:paraId="586859FF" w14:textId="77777777" w:rsidR="0054668F" w:rsidRPr="0054668F" w:rsidRDefault="0054668F" w:rsidP="0054668F">
      <w:pPr>
        <w:pStyle w:val="ListParagraph"/>
        <w:rPr>
          <w:rFonts w:ascii="Calibri" w:hAnsi="Calibri" w:cs="Calibri"/>
          <w:sz w:val="20"/>
          <w:szCs w:val="20"/>
        </w:rPr>
      </w:pPr>
    </w:p>
    <w:p w14:paraId="02F904D5" w14:textId="215D8FF1" w:rsidR="0008714C" w:rsidRDefault="0008714C" w:rsidP="0008714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Close programing for a minimum of 72 hours if any </w:t>
      </w:r>
      <w:r w:rsidR="0054668F">
        <w:rPr>
          <w:rFonts w:ascii="Calibri" w:hAnsi="Calibri" w:cs="Calibri"/>
          <w:sz w:val="20"/>
          <w:szCs w:val="20"/>
        </w:rPr>
        <w:t>participant</w:t>
      </w:r>
      <w:r w:rsidR="00AB38D7">
        <w:rPr>
          <w:rFonts w:ascii="Calibri" w:hAnsi="Calibri" w:cs="Calibri"/>
          <w:sz w:val="20"/>
          <w:szCs w:val="20"/>
        </w:rPr>
        <w:t xml:space="preserve">, </w:t>
      </w:r>
      <w:r w:rsidR="0054668F">
        <w:rPr>
          <w:rFonts w:ascii="Calibri" w:hAnsi="Calibri" w:cs="Calibri"/>
          <w:sz w:val="20"/>
          <w:szCs w:val="20"/>
        </w:rPr>
        <w:t xml:space="preserve">staff member </w:t>
      </w:r>
      <w:r w:rsidR="00AB38D7">
        <w:rPr>
          <w:rFonts w:ascii="Calibri" w:hAnsi="Calibri" w:cs="Calibri"/>
          <w:sz w:val="20"/>
          <w:szCs w:val="20"/>
        </w:rPr>
        <w:t xml:space="preserve">and/ or volunteer </w:t>
      </w:r>
      <w:r>
        <w:rPr>
          <w:rFonts w:ascii="Calibri" w:hAnsi="Calibri" w:cs="Calibri"/>
          <w:sz w:val="20"/>
          <w:szCs w:val="20"/>
        </w:rPr>
        <w:t>is connected to a confirmed or probable case of COVID-19 and adhere to recommendations from Alberta Health Services</w:t>
      </w:r>
    </w:p>
    <w:p w14:paraId="789A0293" w14:textId="77777777" w:rsidR="00AB38D7" w:rsidRPr="00AB38D7" w:rsidRDefault="00AB38D7" w:rsidP="00AB38D7">
      <w:pPr>
        <w:pStyle w:val="ListParagraph"/>
        <w:rPr>
          <w:rFonts w:ascii="Calibri" w:hAnsi="Calibri" w:cs="Calibri"/>
          <w:sz w:val="20"/>
          <w:szCs w:val="20"/>
        </w:rPr>
      </w:pPr>
    </w:p>
    <w:p w14:paraId="4FC0312A" w14:textId="28E8D5E8" w:rsidR="0008714C" w:rsidRDefault="0008714C" w:rsidP="0008714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Avoid activities that require clustering around a</w:t>
      </w:r>
      <w:r w:rsidR="004975AF">
        <w:rPr>
          <w:rFonts w:ascii="Calibri" w:hAnsi="Calibri" w:cs="Calibri"/>
          <w:sz w:val="20"/>
          <w:szCs w:val="20"/>
        </w:rPr>
        <w:t xml:space="preserve"> particular item</w:t>
      </w:r>
      <w:r w:rsidR="00AB38D7">
        <w:rPr>
          <w:rFonts w:ascii="Calibri" w:hAnsi="Calibri" w:cs="Calibri"/>
          <w:sz w:val="20"/>
          <w:szCs w:val="20"/>
        </w:rPr>
        <w:t xml:space="preserve"> or area.  Avoid</w:t>
      </w:r>
      <w:r w:rsidR="004975AF">
        <w:rPr>
          <w:rFonts w:ascii="Calibri" w:hAnsi="Calibri" w:cs="Calibri"/>
          <w:sz w:val="20"/>
          <w:szCs w:val="20"/>
        </w:rPr>
        <w:t xml:space="preserve"> </w:t>
      </w:r>
      <w:r w:rsidR="00AB38D7">
        <w:rPr>
          <w:rFonts w:ascii="Calibri" w:hAnsi="Calibri" w:cs="Calibri"/>
          <w:sz w:val="20"/>
          <w:szCs w:val="20"/>
        </w:rPr>
        <w:t xml:space="preserve">where possible </w:t>
      </w:r>
      <w:r w:rsidR="004975AF">
        <w:rPr>
          <w:rFonts w:ascii="Calibri" w:hAnsi="Calibri" w:cs="Calibri"/>
          <w:sz w:val="20"/>
          <w:szCs w:val="20"/>
        </w:rPr>
        <w:t>cheering, singing, hand shaking, high-fives etc.</w:t>
      </w:r>
    </w:p>
    <w:p w14:paraId="59475173" w14:textId="77777777" w:rsidR="00AB38D7" w:rsidRPr="00AB38D7" w:rsidRDefault="00AB38D7" w:rsidP="00AB38D7">
      <w:pPr>
        <w:pStyle w:val="ListParagraph"/>
        <w:rPr>
          <w:rFonts w:ascii="Calibri" w:hAnsi="Calibri" w:cs="Calibri"/>
          <w:sz w:val="20"/>
          <w:szCs w:val="20"/>
        </w:rPr>
      </w:pPr>
    </w:p>
    <w:p w14:paraId="448FBF26" w14:textId="724CB550" w:rsidR="00585B82" w:rsidRDefault="00EA75B5" w:rsidP="00EA75B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Require any staff who test</w:t>
      </w:r>
      <w:r w:rsidR="00BC6713">
        <w:rPr>
          <w:rFonts w:ascii="Calibri" w:hAnsi="Calibri" w:cs="Calibri"/>
          <w:sz w:val="20"/>
          <w:szCs w:val="20"/>
        </w:rPr>
        <w:t>s</w:t>
      </w:r>
      <w:r w:rsidR="00037F59" w:rsidRPr="007367CF">
        <w:rPr>
          <w:rFonts w:ascii="Calibri" w:hAnsi="Calibri" w:cs="Calibri"/>
          <w:sz w:val="20"/>
          <w:szCs w:val="20"/>
        </w:rPr>
        <w:t xml:space="preserve"> positive to q</w:t>
      </w:r>
      <w:r w:rsidR="00585B82" w:rsidRPr="007367CF">
        <w:rPr>
          <w:rFonts w:ascii="Calibri" w:hAnsi="Calibri" w:cs="Calibri"/>
          <w:sz w:val="20"/>
          <w:szCs w:val="20"/>
        </w:rPr>
        <w:t>u</w:t>
      </w:r>
      <w:r w:rsidR="00037F59" w:rsidRPr="007367CF">
        <w:rPr>
          <w:rFonts w:ascii="Calibri" w:hAnsi="Calibri" w:cs="Calibri"/>
          <w:sz w:val="20"/>
          <w:szCs w:val="20"/>
        </w:rPr>
        <w:t>arantine</w:t>
      </w:r>
      <w:r w:rsidR="00ED3C5C" w:rsidRPr="007367CF">
        <w:rPr>
          <w:rFonts w:ascii="Calibri" w:hAnsi="Calibri" w:cs="Calibri"/>
          <w:sz w:val="20"/>
          <w:szCs w:val="20"/>
        </w:rPr>
        <w:t xml:space="preserve"> at home for</w:t>
      </w:r>
      <w:r w:rsidR="00AB38D7">
        <w:rPr>
          <w:rFonts w:ascii="Calibri" w:hAnsi="Calibri" w:cs="Calibri"/>
          <w:sz w:val="20"/>
          <w:szCs w:val="20"/>
        </w:rPr>
        <w:t xml:space="preserve"> a minimum of 14 days </w:t>
      </w:r>
      <w:r>
        <w:rPr>
          <w:rFonts w:ascii="Calibri" w:hAnsi="Calibri" w:cs="Calibri"/>
          <w:sz w:val="20"/>
          <w:szCs w:val="20"/>
        </w:rPr>
        <w:t>and follow recommendations from Alberta Health Services</w:t>
      </w:r>
    </w:p>
    <w:p w14:paraId="57242D6C" w14:textId="37EED7B7" w:rsidR="00BC6713" w:rsidRDefault="00BC6713" w:rsidP="00BC6713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support public health contact tracing efforts, we will maintain lists of the names and contact information of all onsite Girls Inc. staff and volunteers </w:t>
      </w:r>
    </w:p>
    <w:p w14:paraId="03D4A8FD" w14:textId="77777777" w:rsidR="00AB38D7" w:rsidRPr="00EA75B5" w:rsidRDefault="00AB38D7" w:rsidP="00AB38D7">
      <w:pPr>
        <w:pStyle w:val="ListParagraph"/>
        <w:spacing w:line="240" w:lineRule="auto"/>
        <w:ind w:left="1440"/>
        <w:rPr>
          <w:rFonts w:ascii="Calibri" w:hAnsi="Calibri" w:cs="Calibri"/>
          <w:sz w:val="20"/>
          <w:szCs w:val="20"/>
        </w:rPr>
      </w:pPr>
    </w:p>
    <w:p w14:paraId="379337D2" w14:textId="6957DEDB" w:rsidR="00EA75B5" w:rsidRDefault="00585B82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367CF">
        <w:rPr>
          <w:rFonts w:ascii="Calibri" w:hAnsi="Calibri" w:cs="Calibri"/>
          <w:sz w:val="20"/>
          <w:szCs w:val="20"/>
        </w:rPr>
        <w:t xml:space="preserve">Clean and sanitize the </w:t>
      </w:r>
      <w:r w:rsidR="00EA75B5">
        <w:rPr>
          <w:rFonts w:ascii="Calibri" w:hAnsi="Calibri" w:cs="Calibri"/>
          <w:sz w:val="20"/>
          <w:szCs w:val="20"/>
        </w:rPr>
        <w:t>office daily</w:t>
      </w:r>
    </w:p>
    <w:p w14:paraId="1D67D0B1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391104C0" w14:textId="3345E590" w:rsidR="008F1BDE" w:rsidRDefault="000B4788" w:rsidP="001C763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Immediately i</w:t>
      </w:r>
      <w:r w:rsidR="004B30AF" w:rsidRPr="007367CF">
        <w:rPr>
          <w:rFonts w:ascii="Calibri" w:hAnsi="Calibri" w:cs="Calibri"/>
          <w:sz w:val="20"/>
          <w:szCs w:val="20"/>
        </w:rPr>
        <w:t xml:space="preserve">solate any </w:t>
      </w:r>
      <w:proofErr w:type="gramStart"/>
      <w:r w:rsidR="00AB38D7">
        <w:rPr>
          <w:rFonts w:ascii="Calibri" w:hAnsi="Calibri" w:cs="Calibri"/>
          <w:sz w:val="20"/>
          <w:szCs w:val="20"/>
        </w:rPr>
        <w:t>child(</w:t>
      </w:r>
      <w:proofErr w:type="spellStart"/>
      <w:proofErr w:type="gramEnd"/>
      <w:r w:rsidR="00AB38D7">
        <w:rPr>
          <w:rFonts w:ascii="Calibri" w:hAnsi="Calibri" w:cs="Calibri"/>
          <w:sz w:val="20"/>
          <w:szCs w:val="20"/>
        </w:rPr>
        <w:t>ren</w:t>
      </w:r>
      <w:proofErr w:type="spellEnd"/>
      <w:r w:rsidR="00AB38D7">
        <w:rPr>
          <w:rFonts w:ascii="Calibri" w:hAnsi="Calibri" w:cs="Calibri"/>
          <w:sz w:val="20"/>
          <w:szCs w:val="20"/>
        </w:rPr>
        <w:t>)</w:t>
      </w:r>
      <w:r w:rsidR="004B30AF" w:rsidRPr="007367CF">
        <w:rPr>
          <w:rFonts w:ascii="Calibri" w:hAnsi="Calibri" w:cs="Calibri"/>
          <w:sz w:val="20"/>
          <w:szCs w:val="20"/>
        </w:rPr>
        <w:t xml:space="preserve"> who display symptom</w:t>
      </w:r>
      <w:r w:rsidR="00EA75B5">
        <w:rPr>
          <w:rFonts w:ascii="Calibri" w:hAnsi="Calibri" w:cs="Calibri"/>
          <w:sz w:val="20"/>
          <w:szCs w:val="20"/>
        </w:rPr>
        <w:t>s of COVID</w:t>
      </w:r>
      <w:r w:rsidR="00AB38D7">
        <w:rPr>
          <w:rFonts w:ascii="Calibri" w:hAnsi="Calibri" w:cs="Calibri"/>
          <w:sz w:val="20"/>
          <w:szCs w:val="20"/>
        </w:rPr>
        <w:t>-19</w:t>
      </w:r>
      <w:r w:rsidR="00EA75B5">
        <w:rPr>
          <w:rFonts w:ascii="Calibri" w:hAnsi="Calibri" w:cs="Calibri"/>
          <w:sz w:val="20"/>
          <w:szCs w:val="20"/>
        </w:rPr>
        <w:t xml:space="preserve"> and contact </w:t>
      </w:r>
      <w:r w:rsidR="00AB38D7">
        <w:rPr>
          <w:rFonts w:ascii="Calibri" w:hAnsi="Calibri" w:cs="Calibri"/>
          <w:sz w:val="20"/>
          <w:szCs w:val="20"/>
        </w:rPr>
        <w:t xml:space="preserve">their </w:t>
      </w:r>
      <w:r w:rsidR="00EA75B5">
        <w:rPr>
          <w:rFonts w:ascii="Calibri" w:hAnsi="Calibri" w:cs="Calibri"/>
          <w:sz w:val="20"/>
          <w:szCs w:val="20"/>
        </w:rPr>
        <w:t>parent/guardian within 30 minutes.</w:t>
      </w:r>
    </w:p>
    <w:p w14:paraId="47EFEEC8" w14:textId="77777777" w:rsidR="008F1BDE" w:rsidRDefault="008F1BDE" w:rsidP="008F1BDE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Require hand hygiene and masking of the symptomatic individual</w:t>
      </w:r>
    </w:p>
    <w:p w14:paraId="1401DAD7" w14:textId="77777777" w:rsidR="008F1BDE" w:rsidRDefault="008F1BDE" w:rsidP="008F1BDE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Cleaning and disinfecting all surfaces that the symptomatic individual may have contacted</w:t>
      </w:r>
    </w:p>
    <w:p w14:paraId="3C380B9D" w14:textId="10FE5977" w:rsidR="000B4788" w:rsidRPr="00CF1EA9" w:rsidRDefault="008F1BDE" w:rsidP="00CF1EA9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Ensure safe transport of the symptomatic individual</w:t>
      </w:r>
      <w:r w:rsidR="00CF1EA9">
        <w:rPr>
          <w:rFonts w:ascii="Calibri" w:hAnsi="Calibri" w:cs="Calibri"/>
          <w:sz w:val="20"/>
          <w:szCs w:val="20"/>
        </w:rPr>
        <w:t xml:space="preserve"> to the respective household</w:t>
      </w:r>
      <w:r>
        <w:rPr>
          <w:rFonts w:ascii="Calibri" w:hAnsi="Calibri" w:cs="Calibri"/>
          <w:sz w:val="20"/>
          <w:szCs w:val="20"/>
        </w:rPr>
        <w:t xml:space="preserve"> for isolation</w:t>
      </w:r>
      <w:r w:rsidR="00EA75B5">
        <w:rPr>
          <w:rFonts w:ascii="Calibri" w:hAnsi="Calibri" w:cs="Calibri"/>
          <w:sz w:val="20"/>
          <w:szCs w:val="20"/>
        </w:rPr>
        <w:t xml:space="preserve"> </w:t>
      </w:r>
    </w:p>
    <w:p w14:paraId="6CA7458A" w14:textId="5455358E" w:rsidR="004B30AF" w:rsidRPr="007367CF" w:rsidRDefault="00CF1EA9" w:rsidP="000B4788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Call 911 immediately, s</w:t>
      </w:r>
      <w:r w:rsidR="004B30AF" w:rsidRPr="007367CF">
        <w:rPr>
          <w:rFonts w:ascii="Calibri" w:hAnsi="Calibri" w:cs="Calibri"/>
          <w:sz w:val="20"/>
          <w:szCs w:val="20"/>
        </w:rPr>
        <w:t>hould the symptoms become severe such as difficulty breathing</w:t>
      </w:r>
    </w:p>
    <w:bookmarkEnd w:id="0"/>
    <w:p w14:paraId="0F4C9BE2" w14:textId="77777777" w:rsidR="00636A5E" w:rsidRDefault="00636A5E" w:rsidP="001C7636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19405761" w14:textId="77777777" w:rsidR="004A1007" w:rsidRDefault="004A1007" w:rsidP="001C7636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5464D923" w14:textId="77777777" w:rsidR="004A1007" w:rsidRDefault="004A1007" w:rsidP="001C7636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2E9EE445" w14:textId="77777777" w:rsidR="00530D1E" w:rsidRDefault="00530D1E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1B84939D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481FC0C1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5329A56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1579024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17415FB7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4201B085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55DDB6C5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27A2753D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1E787D94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F765722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49F967F3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015C2C0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5DDD01AF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29690CA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653D39F2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78E4EB54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124F460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01BFA7EC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3099C02F" w14:textId="77777777" w:rsidR="00AB38D7" w:rsidRDefault="00AB38D7" w:rsidP="00AB38D7">
      <w:pPr>
        <w:pStyle w:val="ListParagraph"/>
        <w:spacing w:line="240" w:lineRule="auto"/>
        <w:rPr>
          <w:rFonts w:ascii="Calibri" w:hAnsi="Calibri" w:cs="Calibri"/>
          <w:sz w:val="20"/>
          <w:szCs w:val="20"/>
        </w:rPr>
      </w:pPr>
    </w:p>
    <w:p w14:paraId="35B97AA2" w14:textId="77777777" w:rsidR="00AB38D7" w:rsidRPr="00EE0C36" w:rsidRDefault="00AB38D7" w:rsidP="00EE0C36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AB38D7" w:rsidRPr="00EE0C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C0A6" w14:textId="77777777" w:rsidR="00C9263C" w:rsidRDefault="00C9263C" w:rsidP="004B30AF">
      <w:pPr>
        <w:spacing w:after="0" w:line="240" w:lineRule="auto"/>
      </w:pPr>
      <w:r>
        <w:separator/>
      </w:r>
    </w:p>
  </w:endnote>
  <w:endnote w:type="continuationSeparator" w:id="0">
    <w:p w14:paraId="7B282863" w14:textId="77777777" w:rsidR="00C9263C" w:rsidRDefault="00C9263C" w:rsidP="004B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BB99" w14:textId="77777777" w:rsidR="00C9263C" w:rsidRDefault="00C9263C" w:rsidP="004B30AF">
      <w:pPr>
        <w:spacing w:after="0" w:line="240" w:lineRule="auto"/>
      </w:pPr>
      <w:r>
        <w:separator/>
      </w:r>
    </w:p>
  </w:footnote>
  <w:footnote w:type="continuationSeparator" w:id="0">
    <w:p w14:paraId="5FC36330" w14:textId="77777777" w:rsidR="00C9263C" w:rsidRDefault="00C9263C" w:rsidP="004B30AF">
      <w:pPr>
        <w:spacing w:after="0" w:line="240" w:lineRule="auto"/>
      </w:pPr>
      <w:r>
        <w:continuationSeparator/>
      </w:r>
    </w:p>
  </w:footnote>
  <w:footnote w:id="1">
    <w:p w14:paraId="6BDD3F3A" w14:textId="7763E79B" w:rsidR="00765B45" w:rsidRPr="006539C0" w:rsidRDefault="00765B45" w:rsidP="006539C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765B45">
        <w:rPr>
          <w:rStyle w:val="FootnoteReference"/>
          <w:sz w:val="16"/>
          <w:szCs w:val="16"/>
        </w:rPr>
        <w:footnoteRef/>
      </w:r>
      <w:r w:rsidRPr="00765B45">
        <w:rPr>
          <w:sz w:val="16"/>
          <w:szCs w:val="16"/>
        </w:rPr>
        <w:t xml:space="preserve"> </w:t>
      </w:r>
      <w:r w:rsidR="00663C4D">
        <w:rPr>
          <w:sz w:val="16"/>
          <w:szCs w:val="16"/>
        </w:rPr>
        <w:t xml:space="preserve">Touchless thermometer will be used. </w:t>
      </w:r>
      <w:r w:rsidRPr="00765B45">
        <w:rPr>
          <w:sz w:val="16"/>
          <w:szCs w:val="16"/>
        </w:rPr>
        <w:t>D</w:t>
      </w:r>
      <w:r w:rsidRPr="00765B45">
        <w:rPr>
          <w:rFonts w:ascii="Calibri" w:hAnsi="Calibri" w:cs="Calibri"/>
          <w:sz w:val="16"/>
          <w:szCs w:val="16"/>
        </w:rPr>
        <w:t xml:space="preserve">ata will be collected and kept on file for 2-weeks as per guideline. The data will be destroyed after the specified time-period. </w:t>
      </w:r>
    </w:p>
  </w:footnote>
  <w:footnote w:id="2">
    <w:p w14:paraId="40483517" w14:textId="53802DA5" w:rsidR="004E2B24" w:rsidRPr="006539C0" w:rsidRDefault="004E2B24">
      <w:pPr>
        <w:pStyle w:val="FootnoteText"/>
        <w:rPr>
          <w:sz w:val="16"/>
          <w:szCs w:val="16"/>
        </w:rPr>
      </w:pPr>
      <w:r w:rsidRPr="006539C0">
        <w:rPr>
          <w:rStyle w:val="FootnoteReference"/>
          <w:sz w:val="16"/>
          <w:szCs w:val="16"/>
        </w:rPr>
        <w:footnoteRef/>
      </w:r>
      <w:r w:rsidRPr="006539C0">
        <w:rPr>
          <w:sz w:val="16"/>
          <w:szCs w:val="16"/>
        </w:rPr>
        <w:t xml:space="preserve"> Program st</w:t>
      </w:r>
      <w:r w:rsidR="006539C0" w:rsidRPr="006539C0">
        <w:rPr>
          <w:sz w:val="16"/>
          <w:szCs w:val="16"/>
        </w:rPr>
        <w:t>aff will closely supervise participants when using alcohol-based hand sanitizer and follow manufacture instructions.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7093A7D5" w14:textId="2E834A8A" w:rsidR="002E5EEC" w:rsidRDefault="002E5EE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3F25F2F" wp14:editId="0E1C2BB1">
              <wp:simplePos x="0" y="0"/>
              <wp:positionH relativeFrom="margin">
                <wp:posOffset>2353586</wp:posOffset>
              </wp:positionH>
              <wp:positionV relativeFrom="paragraph">
                <wp:posOffset>-286247</wp:posOffset>
              </wp:positionV>
              <wp:extent cx="884899" cy="683812"/>
              <wp:effectExtent l="0" t="0" r="0" b="254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irls Inc. of Northern Alber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4899" cy="6838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40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40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6D4622" w14:textId="4893FE68" w:rsidR="004B30AF" w:rsidRDefault="004B30AF" w:rsidP="009B32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14FC"/>
    <w:multiLevelType w:val="hybridMultilevel"/>
    <w:tmpl w:val="205CE2DC"/>
    <w:lvl w:ilvl="0" w:tplc="B6DEF9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2CAD"/>
    <w:multiLevelType w:val="hybridMultilevel"/>
    <w:tmpl w:val="37E6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139"/>
    <w:multiLevelType w:val="hybridMultilevel"/>
    <w:tmpl w:val="E8C6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2E47"/>
    <w:multiLevelType w:val="hybridMultilevel"/>
    <w:tmpl w:val="4C7E0CC8"/>
    <w:lvl w:ilvl="0" w:tplc="20189F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B04AA20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E8"/>
    <w:rsid w:val="00007EFC"/>
    <w:rsid w:val="00037F59"/>
    <w:rsid w:val="0008714C"/>
    <w:rsid w:val="000964AD"/>
    <w:rsid w:val="000B4788"/>
    <w:rsid w:val="000B7E70"/>
    <w:rsid w:val="001034B0"/>
    <w:rsid w:val="00187865"/>
    <w:rsid w:val="001B1C53"/>
    <w:rsid w:val="001C7636"/>
    <w:rsid w:val="002862CC"/>
    <w:rsid w:val="0029492C"/>
    <w:rsid w:val="00296F8D"/>
    <w:rsid w:val="002D281F"/>
    <w:rsid w:val="002E5EEC"/>
    <w:rsid w:val="003552C5"/>
    <w:rsid w:val="00404E44"/>
    <w:rsid w:val="00436A0D"/>
    <w:rsid w:val="004975AF"/>
    <w:rsid w:val="004A1007"/>
    <w:rsid w:val="004B05FB"/>
    <w:rsid w:val="004B30AF"/>
    <w:rsid w:val="004D33BB"/>
    <w:rsid w:val="004E2B24"/>
    <w:rsid w:val="00530D1E"/>
    <w:rsid w:val="0054668F"/>
    <w:rsid w:val="00585B82"/>
    <w:rsid w:val="005D0F59"/>
    <w:rsid w:val="005E1ADC"/>
    <w:rsid w:val="00636A5E"/>
    <w:rsid w:val="006539C0"/>
    <w:rsid w:val="00653EF5"/>
    <w:rsid w:val="00663C4D"/>
    <w:rsid w:val="006D38FD"/>
    <w:rsid w:val="0073393C"/>
    <w:rsid w:val="007367CF"/>
    <w:rsid w:val="00765B45"/>
    <w:rsid w:val="007C0334"/>
    <w:rsid w:val="008B4209"/>
    <w:rsid w:val="008F1BDE"/>
    <w:rsid w:val="00967BA0"/>
    <w:rsid w:val="009A078E"/>
    <w:rsid w:val="009B321E"/>
    <w:rsid w:val="00AB38D7"/>
    <w:rsid w:val="00B55186"/>
    <w:rsid w:val="00BA1E9B"/>
    <w:rsid w:val="00BB3B8B"/>
    <w:rsid w:val="00BC6713"/>
    <w:rsid w:val="00BF3D88"/>
    <w:rsid w:val="00BF679B"/>
    <w:rsid w:val="00C25E7B"/>
    <w:rsid w:val="00C9263C"/>
    <w:rsid w:val="00CA50E8"/>
    <w:rsid w:val="00CF1EA9"/>
    <w:rsid w:val="00D77A9E"/>
    <w:rsid w:val="00DD7AD6"/>
    <w:rsid w:val="00DE21C4"/>
    <w:rsid w:val="00DE7028"/>
    <w:rsid w:val="00E675FB"/>
    <w:rsid w:val="00E724EC"/>
    <w:rsid w:val="00EA75B5"/>
    <w:rsid w:val="00ED3C5C"/>
    <w:rsid w:val="00EE0C36"/>
    <w:rsid w:val="00F45B7E"/>
    <w:rsid w:val="00F90B83"/>
    <w:rsid w:val="00FA409F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5080"/>
  <w15:chartTrackingRefBased/>
  <w15:docId w15:val="{6868D9BD-F586-42C9-9AE4-F6FF5F05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AF"/>
  </w:style>
  <w:style w:type="paragraph" w:styleId="Footer">
    <w:name w:val="footer"/>
    <w:basedOn w:val="Normal"/>
    <w:link w:val="FooterChar"/>
    <w:uiPriority w:val="99"/>
    <w:unhideWhenUsed/>
    <w:rsid w:val="004B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AF"/>
  </w:style>
  <w:style w:type="character" w:styleId="Hyperlink">
    <w:name w:val="Hyperlink"/>
    <w:basedOn w:val="DefaultParagraphFont"/>
    <w:uiPriority w:val="99"/>
    <w:unhideWhenUsed/>
    <w:rsid w:val="00E724E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B45"/>
    <w:rPr>
      <w:vertAlign w:val="superscript"/>
    </w:rPr>
  </w:style>
  <w:style w:type="paragraph" w:customStyle="1" w:styleId="Default">
    <w:name w:val="Default"/>
    <w:rsid w:val="00736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B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guidance-document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.ca/biz-connec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54F8-8355-4A79-B101-2CBFDE6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User</cp:lastModifiedBy>
  <cp:revision>3</cp:revision>
  <cp:lastPrinted>2020-07-08T15:51:00Z</cp:lastPrinted>
  <dcterms:created xsi:type="dcterms:W3CDTF">2020-07-08T17:16:00Z</dcterms:created>
  <dcterms:modified xsi:type="dcterms:W3CDTF">2020-07-08T19:21:00Z</dcterms:modified>
</cp:coreProperties>
</file>